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35B10" w:rsidRPr="003046B5" w:rsidTr="009C3132">
        <w:trPr>
          <w:trHeight w:hRule="exact" w:val="1528"/>
        </w:trPr>
        <w:tc>
          <w:tcPr>
            <w:tcW w:w="143" w:type="dxa"/>
          </w:tcPr>
          <w:p w:rsidR="00535B10" w:rsidRDefault="00535B10"/>
        </w:tc>
        <w:tc>
          <w:tcPr>
            <w:tcW w:w="284" w:type="dxa"/>
          </w:tcPr>
          <w:p w:rsidR="00535B10" w:rsidRDefault="00535B10"/>
        </w:tc>
        <w:tc>
          <w:tcPr>
            <w:tcW w:w="721" w:type="dxa"/>
          </w:tcPr>
          <w:p w:rsidR="00535B10" w:rsidRDefault="00535B10"/>
        </w:tc>
        <w:tc>
          <w:tcPr>
            <w:tcW w:w="1419" w:type="dxa"/>
          </w:tcPr>
          <w:p w:rsidR="00535B10" w:rsidRDefault="00535B10"/>
        </w:tc>
        <w:tc>
          <w:tcPr>
            <w:tcW w:w="1419" w:type="dxa"/>
          </w:tcPr>
          <w:p w:rsidR="00535B10" w:rsidRDefault="00535B10"/>
        </w:tc>
        <w:tc>
          <w:tcPr>
            <w:tcW w:w="710" w:type="dxa"/>
          </w:tcPr>
          <w:p w:rsidR="00535B10" w:rsidRDefault="00535B10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</w:t>
            </w:r>
            <w:r w:rsidR="00642A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642A46" w:rsidRPr="00642A46">
              <w:rPr>
                <w:rFonts w:ascii="Times New Roman" w:hAnsi="Times New Roman" w:cs="Times New Roman"/>
                <w:color w:val="000000"/>
                <w:lang w:val="ru-RU"/>
              </w:rPr>
              <w:t>30.08.2021 №94</w:t>
            </w:r>
            <w:r w:rsidRPr="009C313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535B10" w:rsidRPr="003046B5" w:rsidTr="009C3132">
        <w:trPr>
          <w:trHeight w:hRule="exact" w:val="138"/>
        </w:trPr>
        <w:tc>
          <w:tcPr>
            <w:tcW w:w="143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</w:tr>
      <w:tr w:rsidR="00535B10" w:rsidTr="009C3132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35B10" w:rsidRPr="003046B5" w:rsidTr="009C3132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35B10" w:rsidRPr="003046B5" w:rsidTr="009C3132">
        <w:trPr>
          <w:trHeight w:hRule="exact" w:val="211"/>
        </w:trPr>
        <w:tc>
          <w:tcPr>
            <w:tcW w:w="143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</w:tr>
      <w:tr w:rsidR="00535B10" w:rsidTr="009C3132">
        <w:trPr>
          <w:trHeight w:hRule="exact" w:val="277"/>
        </w:trPr>
        <w:tc>
          <w:tcPr>
            <w:tcW w:w="143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35B10" w:rsidTr="009C3132">
        <w:trPr>
          <w:trHeight w:hRule="exact" w:val="138"/>
        </w:trPr>
        <w:tc>
          <w:tcPr>
            <w:tcW w:w="143" w:type="dxa"/>
          </w:tcPr>
          <w:p w:rsidR="00535B10" w:rsidRDefault="00535B10"/>
        </w:tc>
        <w:tc>
          <w:tcPr>
            <w:tcW w:w="284" w:type="dxa"/>
          </w:tcPr>
          <w:p w:rsidR="00535B10" w:rsidRDefault="00535B10"/>
        </w:tc>
        <w:tc>
          <w:tcPr>
            <w:tcW w:w="721" w:type="dxa"/>
          </w:tcPr>
          <w:p w:rsidR="00535B10" w:rsidRDefault="00535B10"/>
        </w:tc>
        <w:tc>
          <w:tcPr>
            <w:tcW w:w="1419" w:type="dxa"/>
          </w:tcPr>
          <w:p w:rsidR="00535B10" w:rsidRDefault="00535B10"/>
        </w:tc>
        <w:tc>
          <w:tcPr>
            <w:tcW w:w="1419" w:type="dxa"/>
          </w:tcPr>
          <w:p w:rsidR="00535B10" w:rsidRDefault="00535B10"/>
        </w:tc>
        <w:tc>
          <w:tcPr>
            <w:tcW w:w="710" w:type="dxa"/>
          </w:tcPr>
          <w:p w:rsidR="00535B10" w:rsidRDefault="00535B10"/>
        </w:tc>
        <w:tc>
          <w:tcPr>
            <w:tcW w:w="426" w:type="dxa"/>
          </w:tcPr>
          <w:p w:rsidR="00535B10" w:rsidRDefault="00535B10"/>
        </w:tc>
        <w:tc>
          <w:tcPr>
            <w:tcW w:w="1277" w:type="dxa"/>
          </w:tcPr>
          <w:p w:rsidR="00535B10" w:rsidRDefault="00535B10"/>
        </w:tc>
        <w:tc>
          <w:tcPr>
            <w:tcW w:w="1002" w:type="dxa"/>
          </w:tcPr>
          <w:p w:rsidR="00535B10" w:rsidRDefault="00535B10"/>
        </w:tc>
        <w:tc>
          <w:tcPr>
            <w:tcW w:w="2839" w:type="dxa"/>
          </w:tcPr>
          <w:p w:rsidR="00535B10" w:rsidRDefault="00535B10"/>
        </w:tc>
      </w:tr>
      <w:tr w:rsidR="00535B10" w:rsidRPr="003046B5" w:rsidTr="009C3132">
        <w:trPr>
          <w:trHeight w:hRule="exact" w:val="277"/>
        </w:trPr>
        <w:tc>
          <w:tcPr>
            <w:tcW w:w="143" w:type="dxa"/>
          </w:tcPr>
          <w:p w:rsidR="00535B10" w:rsidRDefault="00535B10"/>
        </w:tc>
        <w:tc>
          <w:tcPr>
            <w:tcW w:w="284" w:type="dxa"/>
          </w:tcPr>
          <w:p w:rsidR="00535B10" w:rsidRDefault="00535B10"/>
        </w:tc>
        <w:tc>
          <w:tcPr>
            <w:tcW w:w="721" w:type="dxa"/>
          </w:tcPr>
          <w:p w:rsidR="00535B10" w:rsidRDefault="00535B10"/>
        </w:tc>
        <w:tc>
          <w:tcPr>
            <w:tcW w:w="1419" w:type="dxa"/>
          </w:tcPr>
          <w:p w:rsidR="00535B10" w:rsidRDefault="00535B10"/>
        </w:tc>
        <w:tc>
          <w:tcPr>
            <w:tcW w:w="1419" w:type="dxa"/>
          </w:tcPr>
          <w:p w:rsidR="00535B10" w:rsidRDefault="00535B10"/>
        </w:tc>
        <w:tc>
          <w:tcPr>
            <w:tcW w:w="710" w:type="dxa"/>
          </w:tcPr>
          <w:p w:rsidR="00535B10" w:rsidRDefault="00535B10"/>
        </w:tc>
        <w:tc>
          <w:tcPr>
            <w:tcW w:w="426" w:type="dxa"/>
          </w:tcPr>
          <w:p w:rsidR="00535B10" w:rsidRDefault="00535B10"/>
        </w:tc>
        <w:tc>
          <w:tcPr>
            <w:tcW w:w="1277" w:type="dxa"/>
          </w:tcPr>
          <w:p w:rsidR="00535B10" w:rsidRDefault="00535B10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35B10" w:rsidRPr="003046B5" w:rsidTr="009C3132">
        <w:trPr>
          <w:trHeight w:hRule="exact" w:val="138"/>
        </w:trPr>
        <w:tc>
          <w:tcPr>
            <w:tcW w:w="143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</w:tr>
      <w:tr w:rsidR="00535B10" w:rsidTr="009C3132">
        <w:trPr>
          <w:trHeight w:hRule="exact" w:val="277"/>
        </w:trPr>
        <w:tc>
          <w:tcPr>
            <w:tcW w:w="143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35B10" w:rsidTr="009C3132">
        <w:trPr>
          <w:trHeight w:hRule="exact" w:val="138"/>
        </w:trPr>
        <w:tc>
          <w:tcPr>
            <w:tcW w:w="143" w:type="dxa"/>
          </w:tcPr>
          <w:p w:rsidR="00535B10" w:rsidRDefault="00535B10"/>
        </w:tc>
        <w:tc>
          <w:tcPr>
            <w:tcW w:w="284" w:type="dxa"/>
          </w:tcPr>
          <w:p w:rsidR="00535B10" w:rsidRDefault="00535B10"/>
        </w:tc>
        <w:tc>
          <w:tcPr>
            <w:tcW w:w="721" w:type="dxa"/>
          </w:tcPr>
          <w:p w:rsidR="00535B10" w:rsidRDefault="00535B10"/>
        </w:tc>
        <w:tc>
          <w:tcPr>
            <w:tcW w:w="1419" w:type="dxa"/>
          </w:tcPr>
          <w:p w:rsidR="00535B10" w:rsidRDefault="00535B10"/>
        </w:tc>
        <w:tc>
          <w:tcPr>
            <w:tcW w:w="1419" w:type="dxa"/>
          </w:tcPr>
          <w:p w:rsidR="00535B10" w:rsidRDefault="00535B10"/>
        </w:tc>
        <w:tc>
          <w:tcPr>
            <w:tcW w:w="710" w:type="dxa"/>
          </w:tcPr>
          <w:p w:rsidR="00535B10" w:rsidRDefault="00535B10"/>
        </w:tc>
        <w:tc>
          <w:tcPr>
            <w:tcW w:w="426" w:type="dxa"/>
          </w:tcPr>
          <w:p w:rsidR="00535B10" w:rsidRDefault="00535B10"/>
        </w:tc>
        <w:tc>
          <w:tcPr>
            <w:tcW w:w="1277" w:type="dxa"/>
          </w:tcPr>
          <w:p w:rsidR="00535B10" w:rsidRDefault="00535B10"/>
        </w:tc>
        <w:tc>
          <w:tcPr>
            <w:tcW w:w="1002" w:type="dxa"/>
          </w:tcPr>
          <w:p w:rsidR="00535B10" w:rsidRDefault="00535B10"/>
        </w:tc>
        <w:tc>
          <w:tcPr>
            <w:tcW w:w="2839" w:type="dxa"/>
          </w:tcPr>
          <w:p w:rsidR="00535B10" w:rsidRDefault="00535B10"/>
        </w:tc>
      </w:tr>
      <w:tr w:rsidR="009C3132" w:rsidTr="009C3132">
        <w:trPr>
          <w:trHeight w:hRule="exact" w:val="277"/>
        </w:trPr>
        <w:tc>
          <w:tcPr>
            <w:tcW w:w="143" w:type="dxa"/>
          </w:tcPr>
          <w:p w:rsidR="009C3132" w:rsidRDefault="009C3132"/>
        </w:tc>
        <w:tc>
          <w:tcPr>
            <w:tcW w:w="284" w:type="dxa"/>
          </w:tcPr>
          <w:p w:rsidR="009C3132" w:rsidRDefault="009C3132"/>
        </w:tc>
        <w:tc>
          <w:tcPr>
            <w:tcW w:w="721" w:type="dxa"/>
          </w:tcPr>
          <w:p w:rsidR="009C3132" w:rsidRDefault="009C3132"/>
        </w:tc>
        <w:tc>
          <w:tcPr>
            <w:tcW w:w="1419" w:type="dxa"/>
          </w:tcPr>
          <w:p w:rsidR="009C3132" w:rsidRDefault="009C3132"/>
        </w:tc>
        <w:tc>
          <w:tcPr>
            <w:tcW w:w="1419" w:type="dxa"/>
          </w:tcPr>
          <w:p w:rsidR="009C3132" w:rsidRDefault="009C3132"/>
        </w:tc>
        <w:tc>
          <w:tcPr>
            <w:tcW w:w="710" w:type="dxa"/>
          </w:tcPr>
          <w:p w:rsidR="009C3132" w:rsidRDefault="009C3132"/>
        </w:tc>
        <w:tc>
          <w:tcPr>
            <w:tcW w:w="426" w:type="dxa"/>
          </w:tcPr>
          <w:p w:rsidR="009C3132" w:rsidRDefault="009C3132"/>
        </w:tc>
        <w:tc>
          <w:tcPr>
            <w:tcW w:w="1277" w:type="dxa"/>
          </w:tcPr>
          <w:p w:rsidR="009C3132" w:rsidRDefault="009C3132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3132" w:rsidRPr="001F627B" w:rsidRDefault="00642A46" w:rsidP="00665CF8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 w:rsidR="009C3132"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535B10" w:rsidTr="009C3132">
        <w:trPr>
          <w:trHeight w:hRule="exact" w:val="277"/>
        </w:trPr>
        <w:tc>
          <w:tcPr>
            <w:tcW w:w="143" w:type="dxa"/>
          </w:tcPr>
          <w:p w:rsidR="00535B10" w:rsidRDefault="00535B10"/>
        </w:tc>
        <w:tc>
          <w:tcPr>
            <w:tcW w:w="284" w:type="dxa"/>
          </w:tcPr>
          <w:p w:rsidR="00535B10" w:rsidRDefault="00535B10"/>
        </w:tc>
        <w:tc>
          <w:tcPr>
            <w:tcW w:w="721" w:type="dxa"/>
          </w:tcPr>
          <w:p w:rsidR="00535B10" w:rsidRDefault="00535B10"/>
        </w:tc>
        <w:tc>
          <w:tcPr>
            <w:tcW w:w="1419" w:type="dxa"/>
          </w:tcPr>
          <w:p w:rsidR="00535B10" w:rsidRDefault="00535B10"/>
        </w:tc>
        <w:tc>
          <w:tcPr>
            <w:tcW w:w="1419" w:type="dxa"/>
          </w:tcPr>
          <w:p w:rsidR="00535B10" w:rsidRDefault="00535B10"/>
        </w:tc>
        <w:tc>
          <w:tcPr>
            <w:tcW w:w="710" w:type="dxa"/>
          </w:tcPr>
          <w:p w:rsidR="00535B10" w:rsidRDefault="00535B10"/>
        </w:tc>
        <w:tc>
          <w:tcPr>
            <w:tcW w:w="426" w:type="dxa"/>
          </w:tcPr>
          <w:p w:rsidR="00535B10" w:rsidRDefault="00535B10"/>
        </w:tc>
        <w:tc>
          <w:tcPr>
            <w:tcW w:w="1277" w:type="dxa"/>
          </w:tcPr>
          <w:p w:rsidR="00535B10" w:rsidRDefault="00535B10"/>
        </w:tc>
        <w:tc>
          <w:tcPr>
            <w:tcW w:w="1002" w:type="dxa"/>
          </w:tcPr>
          <w:p w:rsidR="00535B10" w:rsidRDefault="00535B10"/>
        </w:tc>
        <w:tc>
          <w:tcPr>
            <w:tcW w:w="2839" w:type="dxa"/>
          </w:tcPr>
          <w:p w:rsidR="00535B10" w:rsidRDefault="00535B10"/>
        </w:tc>
      </w:tr>
      <w:tr w:rsidR="00535B10" w:rsidTr="009C3132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35B10" w:rsidTr="009C3132">
        <w:trPr>
          <w:trHeight w:hRule="exact" w:val="775"/>
        </w:trPr>
        <w:tc>
          <w:tcPr>
            <w:tcW w:w="143" w:type="dxa"/>
          </w:tcPr>
          <w:p w:rsidR="00535B10" w:rsidRDefault="00535B10"/>
        </w:tc>
        <w:tc>
          <w:tcPr>
            <w:tcW w:w="284" w:type="dxa"/>
          </w:tcPr>
          <w:p w:rsidR="00535B10" w:rsidRDefault="00535B10"/>
        </w:tc>
        <w:tc>
          <w:tcPr>
            <w:tcW w:w="721" w:type="dxa"/>
          </w:tcPr>
          <w:p w:rsidR="00535B10" w:rsidRDefault="00535B10"/>
        </w:tc>
        <w:tc>
          <w:tcPr>
            <w:tcW w:w="1419" w:type="dxa"/>
          </w:tcPr>
          <w:p w:rsidR="00535B10" w:rsidRDefault="00535B1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Имиджелогия</w:t>
            </w:r>
          </w:p>
          <w:p w:rsidR="00535B10" w:rsidRDefault="009C313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Б1.О.06.15</w:t>
            </w:r>
          </w:p>
        </w:tc>
        <w:tc>
          <w:tcPr>
            <w:tcW w:w="2839" w:type="dxa"/>
          </w:tcPr>
          <w:p w:rsidR="00535B10" w:rsidRDefault="00535B10"/>
        </w:tc>
      </w:tr>
      <w:tr w:rsidR="00535B10" w:rsidTr="009C3132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35B10" w:rsidRPr="003046B5" w:rsidTr="009C3132">
        <w:trPr>
          <w:trHeight w:hRule="exact" w:val="1389"/>
        </w:trPr>
        <w:tc>
          <w:tcPr>
            <w:tcW w:w="143" w:type="dxa"/>
          </w:tcPr>
          <w:p w:rsidR="00535B10" w:rsidRDefault="00535B10"/>
        </w:tc>
        <w:tc>
          <w:tcPr>
            <w:tcW w:w="284" w:type="dxa"/>
          </w:tcPr>
          <w:p w:rsidR="00535B10" w:rsidRDefault="00535B10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35B10" w:rsidRPr="003046B5" w:rsidTr="009C3132">
        <w:trPr>
          <w:trHeight w:hRule="exact" w:val="138"/>
        </w:trPr>
        <w:tc>
          <w:tcPr>
            <w:tcW w:w="143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</w:tr>
      <w:tr w:rsidR="00535B10" w:rsidRPr="003046B5" w:rsidTr="009C3132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535B10" w:rsidRPr="003046B5" w:rsidTr="009C3132">
        <w:trPr>
          <w:trHeight w:hRule="exact" w:val="416"/>
        </w:trPr>
        <w:tc>
          <w:tcPr>
            <w:tcW w:w="143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</w:tr>
      <w:tr w:rsidR="00535B10" w:rsidTr="009C3132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35B10" w:rsidRDefault="00535B10"/>
        </w:tc>
        <w:tc>
          <w:tcPr>
            <w:tcW w:w="426" w:type="dxa"/>
          </w:tcPr>
          <w:p w:rsidR="00535B10" w:rsidRDefault="00535B10"/>
        </w:tc>
        <w:tc>
          <w:tcPr>
            <w:tcW w:w="1277" w:type="dxa"/>
          </w:tcPr>
          <w:p w:rsidR="00535B10" w:rsidRDefault="00535B10"/>
        </w:tc>
        <w:tc>
          <w:tcPr>
            <w:tcW w:w="1002" w:type="dxa"/>
          </w:tcPr>
          <w:p w:rsidR="00535B10" w:rsidRDefault="00535B10"/>
        </w:tc>
        <w:tc>
          <w:tcPr>
            <w:tcW w:w="2839" w:type="dxa"/>
          </w:tcPr>
          <w:p w:rsidR="00535B10" w:rsidRDefault="00535B10"/>
        </w:tc>
      </w:tr>
      <w:tr w:rsidR="00535B10" w:rsidTr="009C3132">
        <w:trPr>
          <w:trHeight w:hRule="exact" w:val="155"/>
        </w:trPr>
        <w:tc>
          <w:tcPr>
            <w:tcW w:w="143" w:type="dxa"/>
          </w:tcPr>
          <w:p w:rsidR="00535B10" w:rsidRDefault="00535B10"/>
        </w:tc>
        <w:tc>
          <w:tcPr>
            <w:tcW w:w="284" w:type="dxa"/>
          </w:tcPr>
          <w:p w:rsidR="00535B10" w:rsidRDefault="00535B10"/>
        </w:tc>
        <w:tc>
          <w:tcPr>
            <w:tcW w:w="721" w:type="dxa"/>
          </w:tcPr>
          <w:p w:rsidR="00535B10" w:rsidRDefault="00535B10"/>
        </w:tc>
        <w:tc>
          <w:tcPr>
            <w:tcW w:w="1419" w:type="dxa"/>
          </w:tcPr>
          <w:p w:rsidR="00535B10" w:rsidRDefault="00535B10"/>
        </w:tc>
        <w:tc>
          <w:tcPr>
            <w:tcW w:w="1419" w:type="dxa"/>
          </w:tcPr>
          <w:p w:rsidR="00535B10" w:rsidRDefault="00535B10"/>
        </w:tc>
        <w:tc>
          <w:tcPr>
            <w:tcW w:w="710" w:type="dxa"/>
          </w:tcPr>
          <w:p w:rsidR="00535B10" w:rsidRDefault="00535B10"/>
        </w:tc>
        <w:tc>
          <w:tcPr>
            <w:tcW w:w="426" w:type="dxa"/>
          </w:tcPr>
          <w:p w:rsidR="00535B10" w:rsidRDefault="00535B10"/>
        </w:tc>
        <w:tc>
          <w:tcPr>
            <w:tcW w:w="1277" w:type="dxa"/>
          </w:tcPr>
          <w:p w:rsidR="00535B10" w:rsidRDefault="00535B10"/>
        </w:tc>
        <w:tc>
          <w:tcPr>
            <w:tcW w:w="1002" w:type="dxa"/>
          </w:tcPr>
          <w:p w:rsidR="00535B10" w:rsidRDefault="00535B10"/>
        </w:tc>
        <w:tc>
          <w:tcPr>
            <w:tcW w:w="2839" w:type="dxa"/>
          </w:tcPr>
          <w:p w:rsidR="00535B10" w:rsidRDefault="00535B10"/>
        </w:tc>
      </w:tr>
      <w:tr w:rsidR="00535B10" w:rsidRPr="003046B5" w:rsidTr="009C313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535B10" w:rsidTr="009C313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535B10" w:rsidTr="009C313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5B10" w:rsidRDefault="00535B10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535B10"/>
        </w:tc>
      </w:tr>
      <w:tr w:rsidR="00535B10" w:rsidTr="009C313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535B10" w:rsidTr="009C313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5B10" w:rsidRDefault="00535B10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535B10"/>
        </w:tc>
      </w:tr>
      <w:tr w:rsidR="00535B10" w:rsidTr="009C313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535B10" w:rsidTr="009C313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5B10" w:rsidRDefault="00535B10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535B10"/>
        </w:tc>
      </w:tr>
      <w:tr w:rsidR="00535B10" w:rsidTr="009C313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535B10" w:rsidTr="009C313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5B10" w:rsidRDefault="00535B10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535B10"/>
        </w:tc>
      </w:tr>
      <w:tr w:rsidR="00535B10" w:rsidTr="009C313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535B10" w:rsidTr="009C313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5B10" w:rsidRDefault="00535B10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535B10"/>
        </w:tc>
      </w:tr>
      <w:tr w:rsidR="00535B10" w:rsidTr="009C313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535B10" w:rsidTr="009C313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5B10" w:rsidRDefault="00535B10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535B10"/>
        </w:tc>
      </w:tr>
      <w:tr w:rsidR="00535B10" w:rsidTr="009C3132">
        <w:trPr>
          <w:trHeight w:hRule="exact" w:val="124"/>
        </w:trPr>
        <w:tc>
          <w:tcPr>
            <w:tcW w:w="143" w:type="dxa"/>
          </w:tcPr>
          <w:p w:rsidR="00535B10" w:rsidRDefault="00535B10"/>
        </w:tc>
        <w:tc>
          <w:tcPr>
            <w:tcW w:w="284" w:type="dxa"/>
          </w:tcPr>
          <w:p w:rsidR="00535B10" w:rsidRDefault="00535B10"/>
        </w:tc>
        <w:tc>
          <w:tcPr>
            <w:tcW w:w="721" w:type="dxa"/>
          </w:tcPr>
          <w:p w:rsidR="00535B10" w:rsidRDefault="00535B10"/>
        </w:tc>
        <w:tc>
          <w:tcPr>
            <w:tcW w:w="1419" w:type="dxa"/>
          </w:tcPr>
          <w:p w:rsidR="00535B10" w:rsidRDefault="00535B10"/>
        </w:tc>
        <w:tc>
          <w:tcPr>
            <w:tcW w:w="1419" w:type="dxa"/>
          </w:tcPr>
          <w:p w:rsidR="00535B10" w:rsidRDefault="00535B10"/>
        </w:tc>
        <w:tc>
          <w:tcPr>
            <w:tcW w:w="710" w:type="dxa"/>
          </w:tcPr>
          <w:p w:rsidR="00535B10" w:rsidRDefault="00535B10"/>
        </w:tc>
        <w:tc>
          <w:tcPr>
            <w:tcW w:w="426" w:type="dxa"/>
          </w:tcPr>
          <w:p w:rsidR="00535B10" w:rsidRDefault="00535B10"/>
        </w:tc>
        <w:tc>
          <w:tcPr>
            <w:tcW w:w="1277" w:type="dxa"/>
          </w:tcPr>
          <w:p w:rsidR="00535B10" w:rsidRDefault="00535B10"/>
        </w:tc>
        <w:tc>
          <w:tcPr>
            <w:tcW w:w="1002" w:type="dxa"/>
          </w:tcPr>
          <w:p w:rsidR="00535B10" w:rsidRDefault="00535B10"/>
        </w:tc>
        <w:tc>
          <w:tcPr>
            <w:tcW w:w="2839" w:type="dxa"/>
          </w:tcPr>
          <w:p w:rsidR="00535B10" w:rsidRDefault="00535B10"/>
        </w:tc>
      </w:tr>
      <w:tr w:rsidR="00535B10" w:rsidTr="009C3132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535B10" w:rsidTr="009C3132">
        <w:trPr>
          <w:trHeight w:hRule="exact" w:val="26"/>
        </w:trPr>
        <w:tc>
          <w:tcPr>
            <w:tcW w:w="143" w:type="dxa"/>
          </w:tcPr>
          <w:p w:rsidR="00535B10" w:rsidRDefault="00535B10"/>
        </w:tc>
        <w:tc>
          <w:tcPr>
            <w:tcW w:w="284" w:type="dxa"/>
          </w:tcPr>
          <w:p w:rsidR="00535B10" w:rsidRDefault="00535B10"/>
        </w:tc>
        <w:tc>
          <w:tcPr>
            <w:tcW w:w="721" w:type="dxa"/>
          </w:tcPr>
          <w:p w:rsidR="00535B10" w:rsidRDefault="00535B10"/>
        </w:tc>
        <w:tc>
          <w:tcPr>
            <w:tcW w:w="1419" w:type="dxa"/>
          </w:tcPr>
          <w:p w:rsidR="00535B10" w:rsidRDefault="00535B10"/>
        </w:tc>
        <w:tc>
          <w:tcPr>
            <w:tcW w:w="1419" w:type="dxa"/>
          </w:tcPr>
          <w:p w:rsidR="00535B10" w:rsidRDefault="00535B10"/>
        </w:tc>
        <w:tc>
          <w:tcPr>
            <w:tcW w:w="710" w:type="dxa"/>
          </w:tcPr>
          <w:p w:rsidR="00535B10" w:rsidRDefault="00535B10"/>
        </w:tc>
        <w:tc>
          <w:tcPr>
            <w:tcW w:w="426" w:type="dxa"/>
          </w:tcPr>
          <w:p w:rsidR="00535B10" w:rsidRDefault="00535B1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535B10"/>
        </w:tc>
      </w:tr>
      <w:tr w:rsidR="00535B10" w:rsidTr="009C3132">
        <w:trPr>
          <w:trHeight w:hRule="exact" w:val="1421"/>
        </w:trPr>
        <w:tc>
          <w:tcPr>
            <w:tcW w:w="143" w:type="dxa"/>
          </w:tcPr>
          <w:p w:rsidR="00535B10" w:rsidRDefault="00535B10"/>
        </w:tc>
        <w:tc>
          <w:tcPr>
            <w:tcW w:w="284" w:type="dxa"/>
          </w:tcPr>
          <w:p w:rsidR="00535B10" w:rsidRDefault="00535B10"/>
        </w:tc>
        <w:tc>
          <w:tcPr>
            <w:tcW w:w="721" w:type="dxa"/>
          </w:tcPr>
          <w:p w:rsidR="00535B10" w:rsidRDefault="00535B10"/>
        </w:tc>
        <w:tc>
          <w:tcPr>
            <w:tcW w:w="1419" w:type="dxa"/>
          </w:tcPr>
          <w:p w:rsidR="00535B10" w:rsidRDefault="00535B10"/>
        </w:tc>
        <w:tc>
          <w:tcPr>
            <w:tcW w:w="1419" w:type="dxa"/>
          </w:tcPr>
          <w:p w:rsidR="00535B10" w:rsidRDefault="00535B10"/>
        </w:tc>
        <w:tc>
          <w:tcPr>
            <w:tcW w:w="710" w:type="dxa"/>
          </w:tcPr>
          <w:p w:rsidR="00535B10" w:rsidRDefault="00535B10"/>
        </w:tc>
        <w:tc>
          <w:tcPr>
            <w:tcW w:w="426" w:type="dxa"/>
          </w:tcPr>
          <w:p w:rsidR="00535B10" w:rsidRDefault="00535B10"/>
        </w:tc>
        <w:tc>
          <w:tcPr>
            <w:tcW w:w="1277" w:type="dxa"/>
          </w:tcPr>
          <w:p w:rsidR="00535B10" w:rsidRDefault="00535B10"/>
        </w:tc>
        <w:tc>
          <w:tcPr>
            <w:tcW w:w="1002" w:type="dxa"/>
          </w:tcPr>
          <w:p w:rsidR="00535B10" w:rsidRDefault="00535B10"/>
        </w:tc>
        <w:tc>
          <w:tcPr>
            <w:tcW w:w="2839" w:type="dxa"/>
          </w:tcPr>
          <w:p w:rsidR="00535B10" w:rsidRDefault="00535B10"/>
        </w:tc>
      </w:tr>
      <w:tr w:rsidR="00535B10" w:rsidTr="009C3132">
        <w:trPr>
          <w:trHeight w:hRule="exact" w:val="277"/>
        </w:trPr>
        <w:tc>
          <w:tcPr>
            <w:tcW w:w="143" w:type="dxa"/>
          </w:tcPr>
          <w:p w:rsidR="00535B10" w:rsidRDefault="00535B10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35B10" w:rsidTr="009C3132">
        <w:trPr>
          <w:trHeight w:hRule="exact" w:val="138"/>
        </w:trPr>
        <w:tc>
          <w:tcPr>
            <w:tcW w:w="143" w:type="dxa"/>
          </w:tcPr>
          <w:p w:rsidR="00535B10" w:rsidRDefault="00535B10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535B10"/>
        </w:tc>
      </w:tr>
      <w:tr w:rsidR="00535B10" w:rsidTr="009C3132">
        <w:trPr>
          <w:trHeight w:hRule="exact" w:val="1666"/>
        </w:trPr>
        <w:tc>
          <w:tcPr>
            <w:tcW w:w="143" w:type="dxa"/>
          </w:tcPr>
          <w:p w:rsidR="00535B10" w:rsidRDefault="00535B10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3132" w:rsidRPr="001F627B" w:rsidRDefault="009C3132" w:rsidP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AB0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C3132" w:rsidRPr="001F627B" w:rsidRDefault="009C3132" w:rsidP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3132" w:rsidRPr="001F627B" w:rsidRDefault="009C3132" w:rsidP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C3132" w:rsidRPr="001F627B" w:rsidRDefault="009C3132" w:rsidP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5B10" w:rsidRDefault="009C3132" w:rsidP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535B10" w:rsidRDefault="009C3132">
      <w:pPr>
        <w:rPr>
          <w:sz w:val="0"/>
          <w:szCs w:val="0"/>
        </w:rPr>
      </w:pPr>
      <w:r>
        <w:br w:type="page"/>
      </w:r>
    </w:p>
    <w:p w:rsidR="003046B5" w:rsidRPr="00DF1E59" w:rsidRDefault="003046B5" w:rsidP="003046B5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lastRenderedPageBreak/>
        <w:t>Составитель:</w:t>
      </w:r>
    </w:p>
    <w:p w:rsidR="003046B5" w:rsidRPr="00DF1E59" w:rsidRDefault="003046B5" w:rsidP="00304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к.п.н., доцент Т.С.Котлярова </w:t>
      </w:r>
    </w:p>
    <w:p w:rsidR="003046B5" w:rsidRPr="00DF1E59" w:rsidRDefault="003046B5" w:rsidP="00304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3046B5" w:rsidRPr="00DF1E59" w:rsidRDefault="003046B5" w:rsidP="00304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Педагогики, психологии и социальной работы</w:t>
      </w: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»</w:t>
      </w:r>
    </w:p>
    <w:p w:rsidR="003046B5" w:rsidRPr="00DF1E59" w:rsidRDefault="003046B5" w:rsidP="003046B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3046B5" w:rsidRPr="00DF1E59" w:rsidRDefault="003046B5" w:rsidP="0030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3046B5" w:rsidRPr="00DF1E59" w:rsidRDefault="003046B5" w:rsidP="00304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3046B5" w:rsidRPr="00DF1E59" w:rsidRDefault="003046B5" w:rsidP="00304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Зав. кафедрой 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д.п.н., профессор Е.В.Лопанова</w:t>
      </w:r>
    </w:p>
    <w:p w:rsidR="00535B10" w:rsidRDefault="00535B10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Default="003046B5">
      <w:pPr>
        <w:rPr>
          <w:sz w:val="0"/>
          <w:szCs w:val="0"/>
          <w:lang w:val="ru-RU"/>
        </w:rPr>
      </w:pPr>
    </w:p>
    <w:p w:rsidR="003046B5" w:rsidRPr="009C3132" w:rsidRDefault="003046B5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5B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35B10">
        <w:trPr>
          <w:trHeight w:hRule="exact" w:val="555"/>
        </w:trPr>
        <w:tc>
          <w:tcPr>
            <w:tcW w:w="9640" w:type="dxa"/>
          </w:tcPr>
          <w:p w:rsidR="00535B10" w:rsidRDefault="00535B10"/>
        </w:tc>
      </w:tr>
      <w:tr w:rsidR="00535B1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35B10" w:rsidRDefault="009C31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5B10" w:rsidRPr="003046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35B10" w:rsidRPr="003046B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3132" w:rsidRPr="00905462" w:rsidRDefault="009C3132" w:rsidP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r w:rsidRPr="009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практической подготовке обучающихся»</w:t>
            </w: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одобренным на заседании Ученого совета от 28.09.2020 (протокол заседания № 2), Студенческого совета ОмГА от 28.09.2020 (протокол заседания № 2)</w:t>
            </w: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30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 №94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«Имиджелогия»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3046B5"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535B10" w:rsidRPr="009C3132" w:rsidRDefault="009C3132">
      <w:pPr>
        <w:rPr>
          <w:sz w:val="0"/>
          <w:szCs w:val="0"/>
          <w:lang w:val="ru-RU"/>
        </w:rPr>
      </w:pPr>
      <w:r w:rsidRPr="009C31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5B10" w:rsidRPr="003046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535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5B10" w:rsidRPr="003046B5">
        <w:trPr>
          <w:trHeight w:hRule="exact" w:val="138"/>
        </w:trPr>
        <w:tc>
          <w:tcPr>
            <w:tcW w:w="9640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</w:tr>
      <w:tr w:rsidR="00535B10" w:rsidRPr="003046B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Б1.О.06.15 «Имиджелогия».</w:t>
            </w:r>
          </w:p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35B10" w:rsidRPr="003046B5">
        <w:trPr>
          <w:trHeight w:hRule="exact" w:val="139"/>
        </w:trPr>
        <w:tc>
          <w:tcPr>
            <w:tcW w:w="9640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</w:tr>
      <w:tr w:rsidR="00535B10" w:rsidRPr="003046B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«Имиджелогия»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35B10" w:rsidRPr="003046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</w:tr>
      <w:tr w:rsidR="00535B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535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35B10" w:rsidRPr="003046B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цеховые принципы социальной ответственности</w:t>
            </w:r>
          </w:p>
        </w:tc>
      </w:tr>
      <w:tr w:rsidR="00535B10" w:rsidRPr="003046B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типовые эффекты и последствия профессиональной деятельности</w:t>
            </w:r>
          </w:p>
        </w:tc>
      </w:tr>
      <w:tr w:rsidR="00535B1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ОПК-7.3 знать профессиональные кодексы</w:t>
            </w:r>
          </w:p>
        </w:tc>
      </w:tr>
      <w:tr w:rsidR="00535B10" w:rsidRPr="003046B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нормы профессиональной этики</w:t>
            </w:r>
          </w:p>
        </w:tc>
      </w:tr>
      <w:tr w:rsidR="00535B10" w:rsidRPr="003046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соблюдать в профессиональной деятельности цеховые принципы социальной ответственности</w:t>
            </w:r>
          </w:p>
        </w:tc>
      </w:tr>
      <w:tr w:rsidR="00535B10" w:rsidRPr="003046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предвидеть типовые эффекты и последствия профессиональной деятельности</w:t>
            </w:r>
          </w:p>
        </w:tc>
      </w:tr>
      <w:tr w:rsidR="00535B10" w:rsidRPr="003046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осуществлять поиск корректных творческих приемов при сборе, обработке и распространении информации в соответствии с общепринятыми стандартами и правилами профессии журналиста</w:t>
            </w:r>
          </w:p>
        </w:tc>
      </w:tr>
      <w:tr w:rsidR="00535B10" w:rsidRPr="003046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уметь осуществлять подготовку журналистских текстов и (или) продуктов, соблюдая нормы профессиональной этики</w:t>
            </w:r>
          </w:p>
        </w:tc>
      </w:tr>
      <w:tr w:rsidR="00535B10" w:rsidRPr="003046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ОПК-7.9 владеть  навыками соблюдения  в профессиональной деятельности цеховых принципов социальной ответственности</w:t>
            </w:r>
          </w:p>
        </w:tc>
      </w:tr>
      <w:tr w:rsidR="00535B10" w:rsidRPr="003046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навыками предвидения типовых эффектов и последствий профессиональной деятельности</w:t>
            </w:r>
          </w:p>
        </w:tc>
      </w:tr>
      <w:tr w:rsidR="00535B10" w:rsidRPr="003046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ОПК-7.11 владеть навыками поиска корректных творческих приемов при сборе, обработке и распространении информации в соответствии с общепринятыми стандартами и правилами профессии журналиста</w:t>
            </w:r>
          </w:p>
        </w:tc>
      </w:tr>
      <w:tr w:rsidR="00535B10" w:rsidRPr="003046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ОПК-7.12 владеть навыками  подготовки журналистских текстов и (или) продуктов, соблюдая нормы профессиональной этики</w:t>
            </w:r>
          </w:p>
        </w:tc>
      </w:tr>
      <w:tr w:rsidR="00535B10" w:rsidRPr="003046B5">
        <w:trPr>
          <w:trHeight w:hRule="exact" w:val="277"/>
        </w:trPr>
        <w:tc>
          <w:tcPr>
            <w:tcW w:w="9640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</w:tr>
      <w:tr w:rsidR="00535B10" w:rsidRPr="003046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535B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535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35B1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УК-6.2 знать основы имиджелогии</w:t>
            </w:r>
          </w:p>
        </w:tc>
      </w:tr>
      <w:tr w:rsidR="00535B10" w:rsidRPr="003046B5">
        <w:trPr>
          <w:trHeight w:hRule="exact" w:val="48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содержание процессов самоорганизации и самообразования, их</w:t>
            </w:r>
          </w:p>
        </w:tc>
      </w:tr>
    </w:tbl>
    <w:p w:rsidR="00535B10" w:rsidRPr="009C3132" w:rsidRDefault="009C3132">
      <w:pPr>
        <w:rPr>
          <w:sz w:val="0"/>
          <w:szCs w:val="0"/>
          <w:lang w:val="ru-RU"/>
        </w:rPr>
      </w:pPr>
      <w:r w:rsidRPr="009C31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35B10" w:rsidRPr="003046B5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особенностей и технологий реализации, исходя из целей совершенствования профессиональной деятельности</w:t>
            </w:r>
          </w:p>
        </w:tc>
      </w:tr>
      <w:tr w:rsidR="00535B10" w:rsidRPr="003046B5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уметь выстраивать собственный имидж</w:t>
            </w:r>
          </w:p>
        </w:tc>
      </w:tr>
      <w:tr w:rsidR="00535B10" w:rsidRPr="003046B5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</w:tc>
      </w:tr>
      <w:tr w:rsidR="00535B10" w:rsidRPr="003046B5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владеть навыками выстраивания успешного имиджа</w:t>
            </w:r>
          </w:p>
        </w:tc>
      </w:tr>
      <w:tr w:rsidR="00535B10" w:rsidRPr="003046B5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владеть навыками планирования профессиональной карьеры</w:t>
            </w:r>
          </w:p>
        </w:tc>
      </w:tr>
      <w:tr w:rsidR="00535B10" w:rsidRPr="003046B5">
        <w:trPr>
          <w:trHeight w:hRule="exact" w:val="416"/>
        </w:trPr>
        <w:tc>
          <w:tcPr>
            <w:tcW w:w="3970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</w:tr>
      <w:tr w:rsidR="00535B10" w:rsidRPr="003046B5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35B10" w:rsidRPr="003046B5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535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Б1.О.06.15 «Имиджелогия»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535B10" w:rsidRPr="003046B5">
        <w:trPr>
          <w:trHeight w:hRule="exact" w:val="138"/>
        </w:trPr>
        <w:tc>
          <w:tcPr>
            <w:tcW w:w="3970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</w:tr>
      <w:tr w:rsidR="00535B10" w:rsidRPr="003046B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35B1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B10" w:rsidRDefault="00535B10"/>
        </w:tc>
      </w:tr>
      <w:tr w:rsidR="00535B10" w:rsidRPr="003046B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B10" w:rsidRPr="009C3132" w:rsidRDefault="00535B10">
            <w:pPr>
              <w:rPr>
                <w:lang w:val="ru-RU"/>
              </w:rPr>
            </w:pPr>
          </w:p>
        </w:tc>
      </w:tr>
      <w:tr w:rsidR="00535B10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B10" w:rsidRPr="009C3132" w:rsidRDefault="009C3132">
            <w:pPr>
              <w:spacing w:after="0" w:line="240" w:lineRule="auto"/>
              <w:jc w:val="center"/>
              <w:rPr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lang w:val="ru-RU"/>
              </w:rPr>
              <w:t>Введение в специальность</w:t>
            </w:r>
          </w:p>
          <w:p w:rsidR="00535B10" w:rsidRPr="009C3132" w:rsidRDefault="009C3132">
            <w:pPr>
              <w:spacing w:after="0" w:line="240" w:lineRule="auto"/>
              <w:jc w:val="center"/>
              <w:rPr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B10" w:rsidRDefault="009C31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журналистской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ОПК-7, УК-6</w:t>
            </w:r>
          </w:p>
        </w:tc>
      </w:tr>
      <w:tr w:rsidR="00535B10">
        <w:trPr>
          <w:trHeight w:hRule="exact" w:val="138"/>
        </w:trPr>
        <w:tc>
          <w:tcPr>
            <w:tcW w:w="3970" w:type="dxa"/>
          </w:tcPr>
          <w:p w:rsidR="00535B10" w:rsidRDefault="00535B10"/>
        </w:tc>
        <w:tc>
          <w:tcPr>
            <w:tcW w:w="1702" w:type="dxa"/>
          </w:tcPr>
          <w:p w:rsidR="00535B10" w:rsidRDefault="00535B10"/>
        </w:tc>
        <w:tc>
          <w:tcPr>
            <w:tcW w:w="1702" w:type="dxa"/>
          </w:tcPr>
          <w:p w:rsidR="00535B10" w:rsidRDefault="00535B10"/>
        </w:tc>
        <w:tc>
          <w:tcPr>
            <w:tcW w:w="426" w:type="dxa"/>
          </w:tcPr>
          <w:p w:rsidR="00535B10" w:rsidRDefault="00535B10"/>
        </w:tc>
        <w:tc>
          <w:tcPr>
            <w:tcW w:w="710" w:type="dxa"/>
          </w:tcPr>
          <w:p w:rsidR="00535B10" w:rsidRDefault="00535B10"/>
        </w:tc>
        <w:tc>
          <w:tcPr>
            <w:tcW w:w="143" w:type="dxa"/>
          </w:tcPr>
          <w:p w:rsidR="00535B10" w:rsidRDefault="00535B10"/>
        </w:tc>
        <w:tc>
          <w:tcPr>
            <w:tcW w:w="993" w:type="dxa"/>
          </w:tcPr>
          <w:p w:rsidR="00535B10" w:rsidRDefault="00535B10"/>
        </w:tc>
      </w:tr>
      <w:tr w:rsidR="00535B10" w:rsidRPr="003046B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35B1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35B10">
        <w:trPr>
          <w:trHeight w:hRule="exact" w:val="138"/>
        </w:trPr>
        <w:tc>
          <w:tcPr>
            <w:tcW w:w="3970" w:type="dxa"/>
          </w:tcPr>
          <w:p w:rsidR="00535B10" w:rsidRDefault="00535B10"/>
        </w:tc>
        <w:tc>
          <w:tcPr>
            <w:tcW w:w="1702" w:type="dxa"/>
          </w:tcPr>
          <w:p w:rsidR="00535B10" w:rsidRDefault="00535B10"/>
        </w:tc>
        <w:tc>
          <w:tcPr>
            <w:tcW w:w="1702" w:type="dxa"/>
          </w:tcPr>
          <w:p w:rsidR="00535B10" w:rsidRDefault="00535B10"/>
        </w:tc>
        <w:tc>
          <w:tcPr>
            <w:tcW w:w="426" w:type="dxa"/>
          </w:tcPr>
          <w:p w:rsidR="00535B10" w:rsidRDefault="00535B10"/>
        </w:tc>
        <w:tc>
          <w:tcPr>
            <w:tcW w:w="710" w:type="dxa"/>
          </w:tcPr>
          <w:p w:rsidR="00535B10" w:rsidRDefault="00535B10"/>
        </w:tc>
        <w:tc>
          <w:tcPr>
            <w:tcW w:w="143" w:type="dxa"/>
          </w:tcPr>
          <w:p w:rsidR="00535B10" w:rsidRDefault="00535B10"/>
        </w:tc>
        <w:tc>
          <w:tcPr>
            <w:tcW w:w="993" w:type="dxa"/>
          </w:tcPr>
          <w:p w:rsidR="00535B10" w:rsidRDefault="00535B10"/>
        </w:tc>
      </w:tr>
      <w:tr w:rsidR="00535B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35B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35B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5B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35B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5B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35B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5B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535B10">
        <w:trPr>
          <w:trHeight w:hRule="exact" w:val="138"/>
        </w:trPr>
        <w:tc>
          <w:tcPr>
            <w:tcW w:w="3970" w:type="dxa"/>
          </w:tcPr>
          <w:p w:rsidR="00535B10" w:rsidRDefault="00535B10"/>
        </w:tc>
        <w:tc>
          <w:tcPr>
            <w:tcW w:w="1702" w:type="dxa"/>
          </w:tcPr>
          <w:p w:rsidR="00535B10" w:rsidRDefault="00535B10"/>
        </w:tc>
        <w:tc>
          <w:tcPr>
            <w:tcW w:w="1702" w:type="dxa"/>
          </w:tcPr>
          <w:p w:rsidR="00535B10" w:rsidRDefault="00535B10"/>
        </w:tc>
        <w:tc>
          <w:tcPr>
            <w:tcW w:w="426" w:type="dxa"/>
          </w:tcPr>
          <w:p w:rsidR="00535B10" w:rsidRDefault="00535B10"/>
        </w:tc>
        <w:tc>
          <w:tcPr>
            <w:tcW w:w="710" w:type="dxa"/>
          </w:tcPr>
          <w:p w:rsidR="00535B10" w:rsidRDefault="00535B10"/>
        </w:tc>
        <w:tc>
          <w:tcPr>
            <w:tcW w:w="143" w:type="dxa"/>
          </w:tcPr>
          <w:p w:rsidR="00535B10" w:rsidRDefault="00535B10"/>
        </w:tc>
        <w:tc>
          <w:tcPr>
            <w:tcW w:w="993" w:type="dxa"/>
          </w:tcPr>
          <w:p w:rsidR="00535B10" w:rsidRDefault="00535B10"/>
        </w:tc>
      </w:tr>
      <w:tr w:rsidR="00535B1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535B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35B10" w:rsidRPr="009C3132" w:rsidRDefault="00535B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35B10">
        <w:trPr>
          <w:trHeight w:hRule="exact" w:val="416"/>
        </w:trPr>
        <w:tc>
          <w:tcPr>
            <w:tcW w:w="3970" w:type="dxa"/>
          </w:tcPr>
          <w:p w:rsidR="00535B10" w:rsidRDefault="00535B10"/>
        </w:tc>
        <w:tc>
          <w:tcPr>
            <w:tcW w:w="1702" w:type="dxa"/>
          </w:tcPr>
          <w:p w:rsidR="00535B10" w:rsidRDefault="00535B10"/>
        </w:tc>
        <w:tc>
          <w:tcPr>
            <w:tcW w:w="1702" w:type="dxa"/>
          </w:tcPr>
          <w:p w:rsidR="00535B10" w:rsidRDefault="00535B10"/>
        </w:tc>
        <w:tc>
          <w:tcPr>
            <w:tcW w:w="426" w:type="dxa"/>
          </w:tcPr>
          <w:p w:rsidR="00535B10" w:rsidRDefault="00535B10"/>
        </w:tc>
        <w:tc>
          <w:tcPr>
            <w:tcW w:w="710" w:type="dxa"/>
          </w:tcPr>
          <w:p w:rsidR="00535B10" w:rsidRDefault="00535B10"/>
        </w:tc>
        <w:tc>
          <w:tcPr>
            <w:tcW w:w="143" w:type="dxa"/>
          </w:tcPr>
          <w:p w:rsidR="00535B10" w:rsidRDefault="00535B10"/>
        </w:tc>
        <w:tc>
          <w:tcPr>
            <w:tcW w:w="993" w:type="dxa"/>
          </w:tcPr>
          <w:p w:rsidR="00535B10" w:rsidRDefault="00535B10"/>
        </w:tc>
      </w:tr>
      <w:tr w:rsidR="00535B1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35B1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5B10" w:rsidRDefault="00535B1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5B10" w:rsidRDefault="00535B1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5B10" w:rsidRDefault="00535B1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5B10" w:rsidRDefault="00535B10"/>
        </w:tc>
      </w:tr>
      <w:tr w:rsidR="00535B1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Имиджелогия - отрасль современного человековедения.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B1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Закономерности формирования и функционирования имиджа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B1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Механизмы влияния в процессе формирования имиджа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35B10" w:rsidRDefault="009C31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35B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4. Имидж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B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Разработка и применение стратегий формирования имиджа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5B1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Возрастания значимости имиджа организации и его особенности в современных условиях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B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Роль имиджа организации в условиях современного рынка услуг.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B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Понятие,  структура,  функции      имиджа.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Личный  и  публичный  имидж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B1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 Имиджелогия как сфера профессиональной деятельности. Базовая  модель  технологии имиджирования: аспект самопрезентации.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B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Роль кинесики, фейсбилдинга и дизайна одежды в технологии самопрезентации.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B1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Коммуникативная  механика  и  мастерство общения. Владение словом и риторическая оснащенность.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B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Культура организации делового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B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Флюидное  излучение  как  базовый  аспект самопрезентации.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B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Корпоративный имидж. Основные составляющие имиджа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B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Имидж делового человека. Имидж телевизионных ведущих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B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Роль  СМИ  (радио,  телевидение,  интернет- ресурсы) в конструировании  имиджа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B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535B1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35B1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535B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535B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35B10" w:rsidRPr="003046B5">
        <w:trPr>
          <w:trHeight w:hRule="exact" w:val="695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535B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35B10" w:rsidRPr="009C3132" w:rsidRDefault="009C31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C31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535B10" w:rsidRPr="009C3132" w:rsidRDefault="009C3132">
      <w:pPr>
        <w:rPr>
          <w:sz w:val="0"/>
          <w:szCs w:val="0"/>
          <w:lang w:val="ru-RU"/>
        </w:rPr>
      </w:pPr>
      <w:r w:rsidRPr="009C31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5B10" w:rsidRPr="003046B5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35B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535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35B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35B10" w:rsidRPr="003046B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Имиджелогия - отрасль современного человековедения.</w:t>
            </w:r>
          </w:p>
        </w:tc>
      </w:tr>
      <w:tr w:rsidR="00535B10" w:rsidRPr="003046B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535B10">
            <w:pPr>
              <w:rPr>
                <w:lang w:val="ru-RU"/>
              </w:rPr>
            </w:pPr>
          </w:p>
        </w:tc>
      </w:tr>
      <w:tr w:rsidR="00535B10" w:rsidRPr="003046B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Компоненты имиджа личности. Основные условия формирования имиджа. Теоретические основания имиджа. Принципы имиджелогии. Приоритетные функции имиджа (ценностные, технологические). Социально-психологические закономерности формирования и функционирования имиджа. Роль механизмов социально- психологического влияния в процессе формирования имиджа.</w:t>
            </w:r>
          </w:p>
        </w:tc>
      </w:tr>
      <w:tr w:rsidR="00535B10" w:rsidRPr="003046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Закономерности формирования и функционирования имиджа</w:t>
            </w:r>
          </w:p>
        </w:tc>
      </w:tr>
      <w:tr w:rsidR="00535B10">
        <w:trPr>
          <w:trHeight w:hRule="exact" w:val="1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Коммуникационная модель формирования имиджа. Каналы передачи информации.). Формирование имиджа как субъект -субъектное взаимодействие. Формирование имиджа как создание социальной реальности в сознании людей. Общественное мнение общественное сознание. Когнитивные процессы в основе формирования имиджа. Социальные стереотипы и установки.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Эффекты межличностного</w:t>
            </w:r>
          </w:p>
        </w:tc>
      </w:tr>
    </w:tbl>
    <w:p w:rsidR="00535B10" w:rsidRDefault="009C31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5B10" w:rsidRPr="003046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восприятия. Ошибки восприятия: их предупреждение</w:t>
            </w:r>
          </w:p>
        </w:tc>
      </w:tr>
      <w:tr w:rsidR="00535B10" w:rsidRPr="003046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Механизмы влияния в процессе формирования имиджа</w:t>
            </w:r>
          </w:p>
        </w:tc>
      </w:tr>
      <w:tr w:rsidR="00535B10" w:rsidRPr="003046B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социально-психологического влияния. Убеждение. Внушение. Самопродвижение, заражение, пробуждение импульса к подражанию, принуждение, деструктивная критика, игнорирование, манипуляция. Технологии нейролингвистического программирования. Индивидуальный имидж. Я-концепция и Я- образ. Типологии личности как основа для оценки имиджевой предрасположенности потребителей. Тело, лицо, поведение человека как объект его имиджа. Закономерности зрительно восприятия лица фигуры человека. Характеристика стилей одежды. Критерии эффективности индивидуального имиджа.</w:t>
            </w:r>
          </w:p>
        </w:tc>
      </w:tr>
      <w:tr w:rsidR="00535B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Имидж руководителя</w:t>
            </w:r>
          </w:p>
        </w:tc>
      </w:tr>
      <w:tr w:rsidR="00535B1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Компоненты имиджа руководителя: личностный, социальный, профессиональный.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имиджа руководителя - адекватность, воздейственность, устойчивость, целостность, презентабельность</w:t>
            </w:r>
          </w:p>
        </w:tc>
      </w:tr>
      <w:tr w:rsidR="00535B10" w:rsidRPr="003046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Разработка и применение стратегий формирования имиджа</w:t>
            </w:r>
          </w:p>
        </w:tc>
      </w:tr>
      <w:tr w:rsidR="00535B10" w:rsidRPr="003046B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использования формирования имиджа (оказание индивидуальных услуг, участие в рекламной деятельности, работа в системе связей с общественностью). Характеристика этапов формирования имиджа: изучение объекта, оценка аудитории, коррекция характеристик объекта, символизация, позиционирование, презентация имиджа. Выявление имиджевых качеств объекта. Обеспечение постоянства имиджа. Использование методов активного социально-психологического обучения в формировании имиджа.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связей с общественностью. Формирование имиджа организации</w:t>
            </w:r>
          </w:p>
        </w:tc>
      </w:tr>
      <w:tr w:rsidR="00535B10" w:rsidRPr="003046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Возрастания значимости имиджа организации и его особенности в современных условиях</w:t>
            </w:r>
          </w:p>
        </w:tc>
      </w:tr>
      <w:tr w:rsidR="00535B10" w:rsidRPr="003046B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Степень научной разработанности проблемы корпоративного (организационного имиджа).  Социальная природа и функции организационного имиджа: Корпоративная культура - объективная основа единства внутреннего и внешнего имиджа организации. Понятие и структура имиджа организации. Элементы структуры имиджа организации. Разработка мероприятий по нейтрализации недостатков и усиления достоинств организации с целью повышения привлекательности ее имиджа.</w:t>
            </w:r>
          </w:p>
        </w:tc>
      </w:tr>
      <w:tr w:rsidR="00535B10" w:rsidRPr="003046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Роль имиджа организации в условиях современного рынка услуг.</w:t>
            </w:r>
          </w:p>
        </w:tc>
      </w:tr>
      <w:tr w:rsidR="00535B1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Внешний и внутренний имидж. Связь внутреннего имиджа с корпоративной культурой. Оптимальная структура внешнего имиджа учреждения. Изучение имиджа учреждения. Методы оценки. Оптимальная структура имиджа. Имидж руководителя в структуре имиджа учреждения. Роль внешних атрибутов образовательного учреждения: эмблема, девиз. Организация связей с общественностью. Критерии и показатели эффективности формирования имиджа. Алгоритм совершенствования имиджа. Основные мероприятия по совершенствованию имиджа. Особенности имиджа образовательного учреждения.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 государственной службы. Критерии эффективности корпоративного имиджа.</w:t>
            </w:r>
          </w:p>
        </w:tc>
      </w:tr>
      <w:tr w:rsidR="00535B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35B10">
        <w:trPr>
          <w:trHeight w:hRule="exact" w:val="14"/>
        </w:trPr>
        <w:tc>
          <w:tcPr>
            <w:tcW w:w="9640" w:type="dxa"/>
          </w:tcPr>
          <w:p w:rsidR="00535B10" w:rsidRDefault="00535B10"/>
        </w:tc>
      </w:tr>
      <w:tr w:rsidR="00535B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Понятие,  структура,  функции      имиджа.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Личный  и  публичный  имидж</w:t>
            </w:r>
          </w:p>
        </w:tc>
      </w:tr>
      <w:tr w:rsidR="00535B10" w:rsidRPr="003046B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имиджа.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История имиджелогии.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Смежные  понятия:   «образ»,  «репутация», «авторитет»</w:t>
            </w:r>
          </w:p>
        </w:tc>
      </w:tr>
      <w:tr w:rsidR="00535B10" w:rsidRPr="003046B5">
        <w:trPr>
          <w:trHeight w:hRule="exact" w:val="14"/>
        </w:trPr>
        <w:tc>
          <w:tcPr>
            <w:tcW w:w="9640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</w:tr>
      <w:tr w:rsidR="00535B10" w:rsidRPr="003046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 Имиджелогия как сфера профессиональной деятельности. Базовая  модель технологии  имиджирования: аспект самопрезентации.</w:t>
            </w:r>
          </w:p>
        </w:tc>
      </w:tr>
      <w:tr w:rsidR="00535B10" w:rsidRPr="003046B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1.Имиджирование как форма самопрезентации.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2.Факториальные теории самопрезентации.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3.«Я-концепция»: когнитивная, поведенческая и оценочная составляющие.</w:t>
            </w:r>
          </w:p>
        </w:tc>
      </w:tr>
    </w:tbl>
    <w:p w:rsidR="00535B10" w:rsidRPr="009C3132" w:rsidRDefault="009C3132">
      <w:pPr>
        <w:rPr>
          <w:sz w:val="0"/>
          <w:szCs w:val="0"/>
          <w:lang w:val="ru-RU"/>
        </w:rPr>
      </w:pPr>
      <w:r w:rsidRPr="009C31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5B10" w:rsidRPr="003046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 Роль кинесики, фейсбилдинга и дизайна одежды в технологии самопрезентации.</w:t>
            </w:r>
          </w:p>
        </w:tc>
      </w:tr>
      <w:tr w:rsidR="00535B10" w:rsidRPr="003046B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1.Создание лица с учетом всех сопутствующих факторов в процессе самопрезентации.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2.Подбор и ношение одежды, использование аксессуаров: диапазон потенциального выбора.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3.Кинесика как телесное информирование в процессе самопрезентации.</w:t>
            </w:r>
          </w:p>
        </w:tc>
      </w:tr>
      <w:tr w:rsidR="00535B10" w:rsidRPr="003046B5">
        <w:trPr>
          <w:trHeight w:hRule="exact" w:val="14"/>
        </w:trPr>
        <w:tc>
          <w:tcPr>
            <w:tcW w:w="9640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</w:tr>
      <w:tr w:rsidR="00535B10" w:rsidRPr="003046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Коммуникативная  механика  и  мастерство общения. Владение словом и риторическая оснащенность.</w:t>
            </w:r>
          </w:p>
        </w:tc>
      </w:tr>
      <w:tr w:rsidR="00535B10" w:rsidRPr="003046B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1.Голос как одна из важных составляющих имиджа.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2.Эффект дикции в мастерстве общения.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3.Технология речевого произведения.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4.Технология речевого поведения.</w:t>
            </w:r>
          </w:p>
        </w:tc>
      </w:tr>
      <w:tr w:rsidR="00535B10" w:rsidRPr="003046B5">
        <w:trPr>
          <w:trHeight w:hRule="exact" w:val="14"/>
        </w:trPr>
        <w:tc>
          <w:tcPr>
            <w:tcW w:w="9640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</w:tr>
      <w:tr w:rsidR="00535B10" w:rsidRPr="003046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Культура организации делового общения</w:t>
            </w:r>
          </w:p>
        </w:tc>
      </w:tr>
      <w:tr w:rsidR="00535B10" w:rsidRPr="003046B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1.Мастерство общения в практике упреждения конфликтов.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Построение отношений с собеседником.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Культура организации делового общения</w:t>
            </w:r>
          </w:p>
        </w:tc>
      </w:tr>
      <w:tr w:rsidR="00535B10" w:rsidRPr="003046B5">
        <w:trPr>
          <w:trHeight w:hRule="exact" w:val="14"/>
        </w:trPr>
        <w:tc>
          <w:tcPr>
            <w:tcW w:w="9640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</w:tr>
      <w:tr w:rsidR="00535B10" w:rsidRPr="003046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Флюидное  излучение  как  базовый  аспект самопрезентации.</w:t>
            </w:r>
          </w:p>
        </w:tc>
      </w:tr>
      <w:tr w:rsidR="00535B1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1.Приемы «флюидного излучения».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2.Пассионарная теория: уровни  пассионарности.</w:t>
            </w:r>
          </w:p>
          <w:p w:rsidR="00535B10" w:rsidRDefault="009C3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3.Харизматическая личность: концептуальный подход</w:t>
            </w:r>
          </w:p>
        </w:tc>
      </w:tr>
      <w:tr w:rsidR="00535B10">
        <w:trPr>
          <w:trHeight w:hRule="exact" w:val="14"/>
        </w:trPr>
        <w:tc>
          <w:tcPr>
            <w:tcW w:w="9640" w:type="dxa"/>
          </w:tcPr>
          <w:p w:rsidR="00535B10" w:rsidRDefault="00535B10"/>
        </w:tc>
      </w:tr>
      <w:tr w:rsidR="00535B10" w:rsidRPr="003046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Корпоративный имидж. Основные составляющие имиджа организации</w:t>
            </w:r>
          </w:p>
        </w:tc>
      </w:tr>
      <w:tr w:rsidR="00535B1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1.Корпоративный имидж как научное понятие. 2.Типологии корпоративного имиджа. 3.Базовые модели корпоративного имиджа. 4.Корпоративнуя культура как элемент корпоративного имиджа. 5.Механизмы формирования корпоративной культуры.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6.Технологиисозданиякорпоративногоимиджа.</w:t>
            </w:r>
          </w:p>
        </w:tc>
      </w:tr>
      <w:tr w:rsidR="00535B10">
        <w:trPr>
          <w:trHeight w:hRule="exact" w:val="14"/>
        </w:trPr>
        <w:tc>
          <w:tcPr>
            <w:tcW w:w="9640" w:type="dxa"/>
          </w:tcPr>
          <w:p w:rsidR="00535B10" w:rsidRDefault="00535B10"/>
        </w:tc>
      </w:tr>
      <w:tr w:rsidR="00535B10" w:rsidRPr="003046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Имидж делового человека. Имидж телевизионных ведущих</w:t>
            </w:r>
          </w:p>
        </w:tc>
      </w:tr>
      <w:tr w:rsidR="00535B1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Имидж делового человека.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ПОнятия, атрибуты, факторы персонального делового имиджа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Формирование делового образа с помощью одежды и макияжа</w:t>
            </w:r>
          </w:p>
          <w:p w:rsidR="00535B10" w:rsidRDefault="009C3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Имидж телевизионных ведущих</w:t>
            </w:r>
          </w:p>
        </w:tc>
      </w:tr>
      <w:tr w:rsidR="00535B10">
        <w:trPr>
          <w:trHeight w:hRule="exact" w:val="14"/>
        </w:trPr>
        <w:tc>
          <w:tcPr>
            <w:tcW w:w="9640" w:type="dxa"/>
          </w:tcPr>
          <w:p w:rsidR="00535B10" w:rsidRDefault="00535B10"/>
        </w:tc>
      </w:tr>
      <w:tr w:rsidR="00535B10" w:rsidRPr="003046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Роль  СМИ  (радио,  телевидение,  интернет-ресурсы) в конструировании имиджа организации.</w:t>
            </w:r>
          </w:p>
        </w:tc>
      </w:tr>
      <w:tr w:rsidR="00535B10" w:rsidRPr="003046B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1.Имиджевые стратегии.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2.Механизмы оценки эффективности имиджевых стратегий.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3.Механизмы управления  средствами массовой информации.</w:t>
            </w:r>
          </w:p>
        </w:tc>
      </w:tr>
    </w:tbl>
    <w:p w:rsidR="00535B10" w:rsidRPr="009C3132" w:rsidRDefault="009C3132">
      <w:pPr>
        <w:rPr>
          <w:sz w:val="0"/>
          <w:szCs w:val="0"/>
          <w:lang w:val="ru-RU"/>
        </w:rPr>
      </w:pPr>
      <w:r w:rsidRPr="009C31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35B10" w:rsidRPr="003046B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535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35B10" w:rsidRPr="003046B5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«Имиджелогия» / Котлярова Т.С.. – Омск: Изд-во Омской гуманитарной академии,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35B10" w:rsidRPr="003046B5">
        <w:trPr>
          <w:trHeight w:hRule="exact" w:val="138"/>
        </w:trPr>
        <w:tc>
          <w:tcPr>
            <w:tcW w:w="285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</w:tr>
      <w:tr w:rsidR="00535B1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35B10" w:rsidRPr="003046B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имиджа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Белобрагин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консультант,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1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978-5-6040635-4-5.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1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3132">
              <w:rPr>
                <w:lang w:val="ru-RU"/>
              </w:rPr>
              <w:t xml:space="preserve"> </w:t>
            </w:r>
            <w:hyperlink r:id="rId4" w:history="1">
              <w:r w:rsidR="0048380B">
                <w:rPr>
                  <w:rStyle w:val="a3"/>
                  <w:lang w:val="ru-RU"/>
                </w:rPr>
                <w:t>http://www.iprbookshop.ru/80797.html</w:t>
              </w:r>
            </w:hyperlink>
            <w:r w:rsidRPr="009C3132">
              <w:rPr>
                <w:lang w:val="ru-RU"/>
              </w:rPr>
              <w:t xml:space="preserve"> </w:t>
            </w:r>
          </w:p>
        </w:tc>
      </w:tr>
      <w:tr w:rsidR="00535B10" w:rsidRPr="003046B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Имиджмейкинг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Семенова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141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1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978-5-534-11004-3.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1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3132">
              <w:rPr>
                <w:lang w:val="ru-RU"/>
              </w:rPr>
              <w:t xml:space="preserve"> </w:t>
            </w:r>
            <w:hyperlink r:id="rId5" w:history="1">
              <w:r w:rsidR="0048380B">
                <w:rPr>
                  <w:rStyle w:val="a3"/>
                  <w:lang w:val="ru-RU"/>
                </w:rPr>
                <w:t>https://urait.ru/bcode/456584</w:t>
              </w:r>
            </w:hyperlink>
            <w:r w:rsidRPr="009C3132">
              <w:rPr>
                <w:lang w:val="ru-RU"/>
              </w:rPr>
              <w:t xml:space="preserve"> </w:t>
            </w:r>
          </w:p>
        </w:tc>
      </w:tr>
      <w:tr w:rsidR="00535B10">
        <w:trPr>
          <w:trHeight w:hRule="exact" w:val="277"/>
        </w:trPr>
        <w:tc>
          <w:tcPr>
            <w:tcW w:w="285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35B10" w:rsidRPr="003046B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Имиджелогия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(3-е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издание)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Ушакова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Стрижова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К,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264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1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978-5-394-01942-5.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1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3132">
              <w:rPr>
                <w:lang w:val="ru-RU"/>
              </w:rPr>
              <w:t xml:space="preserve"> </w:t>
            </w:r>
            <w:hyperlink r:id="rId6" w:history="1">
              <w:r w:rsidR="0048380B">
                <w:rPr>
                  <w:rStyle w:val="a3"/>
                  <w:lang w:val="ru-RU"/>
                </w:rPr>
                <w:t>http://www.iprbookshop.ru/57073.html</w:t>
              </w:r>
            </w:hyperlink>
            <w:r w:rsidRPr="009C3132">
              <w:rPr>
                <w:lang w:val="ru-RU"/>
              </w:rPr>
              <w:t xml:space="preserve"> </w:t>
            </w:r>
          </w:p>
        </w:tc>
      </w:tr>
      <w:tr w:rsidR="00535B10" w:rsidRPr="003046B5">
        <w:trPr>
          <w:trHeight w:val="50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535B10">
            <w:pPr>
              <w:rPr>
                <w:lang w:val="ru-RU"/>
              </w:rPr>
            </w:pPr>
          </w:p>
        </w:tc>
      </w:tr>
      <w:tr w:rsidR="00535B10" w:rsidRPr="003046B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Азы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имиджелогии.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личности,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организации,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территории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Беляева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Самкова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Кабинетный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ученый,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1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978-5-7584-0140-8.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1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3132">
              <w:rPr>
                <w:lang w:val="ru-RU"/>
              </w:rPr>
              <w:t xml:space="preserve"> </w:t>
            </w:r>
            <w:hyperlink r:id="rId7" w:history="1">
              <w:r w:rsidR="0048380B">
                <w:rPr>
                  <w:rStyle w:val="a3"/>
                  <w:lang w:val="ru-RU"/>
                </w:rPr>
                <w:t>http://www.iprbookshop.ru/75000.html</w:t>
              </w:r>
            </w:hyperlink>
            <w:r w:rsidRPr="009C3132">
              <w:rPr>
                <w:lang w:val="ru-RU"/>
              </w:rPr>
              <w:t xml:space="preserve"> </w:t>
            </w:r>
          </w:p>
        </w:tc>
      </w:tr>
      <w:tr w:rsidR="00535B10" w:rsidRPr="003046B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имиджа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отечественного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шоу-бизнеса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Белобрагин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консультант,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1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978-5-9909964-1-0.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1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3132">
              <w:rPr>
                <w:lang w:val="ru-RU"/>
              </w:rPr>
              <w:t xml:space="preserve"> </w:t>
            </w:r>
            <w:hyperlink r:id="rId8" w:history="1">
              <w:r w:rsidR="0048380B">
                <w:rPr>
                  <w:rStyle w:val="a3"/>
                  <w:lang w:val="ru-RU"/>
                </w:rPr>
                <w:t>http://www.iprbookshop.ru/75142.html</w:t>
              </w:r>
            </w:hyperlink>
            <w:r w:rsidRPr="009C3132">
              <w:rPr>
                <w:lang w:val="ru-RU"/>
              </w:rPr>
              <w:t xml:space="preserve"> </w:t>
            </w:r>
          </w:p>
        </w:tc>
      </w:tr>
      <w:tr w:rsidR="00535B10" w:rsidRPr="003046B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35B10" w:rsidRPr="003046B5">
        <w:trPr>
          <w:trHeight w:hRule="exact" w:val="44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4838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4838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4838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4838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4838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D455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45515" w:rsidRPr="00642A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455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D45515" w:rsidRPr="00642A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455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4838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4838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4838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4838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4838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4838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4838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535B10" w:rsidRPr="009C3132" w:rsidRDefault="009C3132">
      <w:pPr>
        <w:rPr>
          <w:sz w:val="0"/>
          <w:szCs w:val="0"/>
          <w:lang w:val="ru-RU"/>
        </w:rPr>
      </w:pPr>
      <w:r w:rsidRPr="009C31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5B10" w:rsidRPr="003046B5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35B10" w:rsidRPr="003046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35B10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35B10" w:rsidRDefault="009C3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535B10" w:rsidRDefault="009C31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5B10" w:rsidRPr="003046B5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35B10" w:rsidRPr="003046B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35B10" w:rsidRPr="003046B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35B10" w:rsidRPr="009C3132" w:rsidRDefault="00535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35B10" w:rsidRDefault="009C3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35B10" w:rsidRDefault="009C3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35B10" w:rsidRPr="009C3132" w:rsidRDefault="00535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35B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4838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35B1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35B10" w:rsidRPr="003046B5">
        <w:trPr>
          <w:trHeight w:hRule="exact" w:val="64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535B10" w:rsidRPr="009C3132" w:rsidRDefault="009C3132">
      <w:pPr>
        <w:rPr>
          <w:sz w:val="0"/>
          <w:szCs w:val="0"/>
          <w:lang w:val="ru-RU"/>
        </w:rPr>
      </w:pPr>
      <w:r w:rsidRPr="009C31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5B10" w:rsidRPr="003046B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35B10" w:rsidRPr="003046B5">
        <w:trPr>
          <w:trHeight w:hRule="exact" w:val="277"/>
        </w:trPr>
        <w:tc>
          <w:tcPr>
            <w:tcW w:w="9640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</w:tr>
      <w:tr w:rsidR="00535B10" w:rsidRPr="003046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35B10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D455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45515" w:rsidRPr="00642A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455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D45515" w:rsidRPr="00642A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455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D45515" w:rsidRPr="00642A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455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35B10" w:rsidRDefault="009C3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535B10" w:rsidRDefault="009C31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5B1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535B10" w:rsidRDefault="00535B10"/>
    <w:sectPr w:rsidR="00535B10" w:rsidSect="00535B1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A5013"/>
    <w:rsid w:val="003046B5"/>
    <w:rsid w:val="0048380B"/>
    <w:rsid w:val="00535B10"/>
    <w:rsid w:val="00642A46"/>
    <w:rsid w:val="00940565"/>
    <w:rsid w:val="009C3132"/>
    <w:rsid w:val="00AB0E9A"/>
    <w:rsid w:val="00CD71CB"/>
    <w:rsid w:val="00D0519D"/>
    <w:rsid w:val="00D31453"/>
    <w:rsid w:val="00D45515"/>
    <w:rsid w:val="00E209E2"/>
    <w:rsid w:val="00F7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7BAA5B-78E8-4F60-BD71-F1EBBC19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51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83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5142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75000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7073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5658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80797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6276</Words>
  <Characters>35779</Characters>
  <Application>Microsoft Office Word</Application>
  <DocSecurity>0</DocSecurity>
  <Lines>298</Lines>
  <Paragraphs>83</Paragraphs>
  <ScaleCrop>false</ScaleCrop>
  <Company/>
  <LinksUpToDate>false</LinksUpToDate>
  <CharactersWithSpaces>41972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2020-2021_ФГОС3++2020_Бак-ОФО-Жур(20)_plx_Имиджелогия</dc:title>
  <dc:creator>FastReport.NET</dc:creator>
  <cp:lastModifiedBy>Mark Bernstorf</cp:lastModifiedBy>
  <cp:revision>11</cp:revision>
  <dcterms:created xsi:type="dcterms:W3CDTF">2021-08-31T06:46:00Z</dcterms:created>
  <dcterms:modified xsi:type="dcterms:W3CDTF">2022-11-12T17:27:00Z</dcterms:modified>
</cp:coreProperties>
</file>